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7" w:rsidRPr="00674547" w:rsidRDefault="00674547" w:rsidP="0067454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LIST OF PARTICIPANTS</w:t>
      </w:r>
    </w:p>
    <w:p w:rsidR="00674547" w:rsidRPr="00674547" w:rsidRDefault="00674547" w:rsidP="00674547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19TH MEETİNG OF THE TOURİSM WORKİNG GROUP (OCTOBER 5TH, 2022, ONLINE)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A.MEMBER COUNTRIES OF THE OIC</w:t>
      </w: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ISLAMIC REPUBLIC OF AFGHANISTAN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ALİ AHMAD SAADAT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Director General Regional Cooperation and Provincial Affairs Coordination, Ministry of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Economy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ALBANIA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EMANUELA TUMANİ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Specialist, Ministry of Tourism and Environment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AZERBAIJAN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HUSEYN MAMMADOV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Director of Department, Azerbaijan Tourism Board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MİR KANAN MANSURZADA</w:t>
      </w:r>
    </w:p>
    <w:p w:rsid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Coordinator of Destination Management Organizations, Azerbaijan Tourism Board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AZER ORUCOV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Senior Consultant, State Tourism Agency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BURKINA FASO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MAMOUDOU OUEDRAOGO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Tourism Executive Officer, Ministry of Culture, and Tourism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SOME EMMANUEL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Legal Adviser, Ministry of Culture, and Tourism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COTE D'IVOIRE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NDRIGERMAIN APHINGKOUASSI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lastRenderedPageBreak/>
        <w:t>Executive Secretary of the National Tourism Council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674547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b/>
          <w:bCs/>
          <w:sz w:val="24"/>
          <w:szCs w:val="24"/>
          <w:lang w:val="en-US"/>
        </w:rPr>
        <w:t>ARAB REPUBLIC OF EGYPT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ADEL ELGENDY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Director of the Strategic Management Department, Ministry of Tourism &amp; Antiquities</w:t>
      </w:r>
    </w:p>
    <w:p w:rsidR="00674547" w:rsidRPr="00674547" w:rsidRDefault="00674547" w:rsidP="003F3DF1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-Ms. NASHWA TALAAT </w:t>
      </w:r>
      <w:bookmarkStart w:id="0" w:name="_GoBack"/>
      <w:bookmarkEnd w:id="0"/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Advisor to Minister of Tourism and Antiquities for Sustainable Tourism, Ministry of Tourism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>Antiquities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SOHEİR MUSTAFA</w:t>
      </w:r>
    </w:p>
    <w:p w:rsidR="00674547" w:rsidRPr="00674547" w:rsidRDefault="008719B4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Senior Tourist Specialist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>, Ministry of Tourism and Antiquities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IRAQ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JABBAR ALGHURAIBAWI</w:t>
      </w:r>
    </w:p>
    <w:p w:rsidR="00D85C5C" w:rsidRPr="00674547" w:rsidRDefault="008719B4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General Director, Tourism Board</w:t>
      </w:r>
    </w:p>
    <w:p w:rsidR="008719B4" w:rsidRDefault="008719B4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HASHEMITE KINGDOM OF JORDAN</w:t>
      </w:r>
    </w:p>
    <w:p w:rsidR="00674547" w:rsidRPr="00674547" w:rsidRDefault="00674547" w:rsidP="003F3DF1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-Mr. NADİA QUDAH </w:t>
      </w:r>
    </w:p>
    <w:p w:rsidR="00674547" w:rsidRPr="00674547" w:rsidRDefault="008719B4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Director of Cooperation and International Cooperation, Ministry Of 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 xml:space="preserve">Tourism 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>Antiquities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MALAYSIA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JAYAPPRAGAS MUTHUVEEROO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Senior Principal Assistant Director, Ministry of Tourism, Arts and Culture Malaysia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LİONEL HARİTH SEBASTİAN DARAUP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Assistant Director, Ministry of Tourism, Arts and Culture Malaysia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FAREEDA MOHD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Officer, Ministry of Tourism, Arts and Culture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MOZAMBIQUE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NATIVIDADE JOSE CHICHAVA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Head of Multilateral Department,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>Ministry Of Culture and Tourism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THE STATE OF PALESTINE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EMAN ALTİTİ</w:t>
      </w:r>
    </w:p>
    <w:p w:rsidR="00674547" w:rsidRPr="00674547" w:rsidRDefault="008719B4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Director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>of Department Of Antiquities &amp; Cultural Heritage, Ministry Of Tourism and Antiquities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STATE OF QATAR</w:t>
      </w:r>
    </w:p>
    <w:p w:rsidR="00674547" w:rsidRPr="00674547" w:rsidRDefault="00674547" w:rsidP="003F3DF1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-Mr. SARA ABUALAİNİN 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HR Researcher, Qatar Tourism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KINGDOM OF SAUDI ARABIA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QASİM ALALAWİ</w:t>
      </w:r>
    </w:p>
    <w:p w:rsidR="00674547" w:rsidRPr="00674547" w:rsidRDefault="008719B4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Senior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 xml:space="preserve"> specialist, GAFT</w:t>
      </w:r>
    </w:p>
    <w:p w:rsidR="00674547" w:rsidRPr="00674547" w:rsidRDefault="00674547" w:rsidP="003F3DF1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-Mr. WALEED ALDAKHİL 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International Organizations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>Specialist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 Saudi General Authority of Foreign Trade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SENEGAL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PHİLİPPE NDİAGA BA NDİAGA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Director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 xml:space="preserve">In Charge Of Tourist Promotion, 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Ministry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 xml:space="preserve">Of Tourism </w:t>
      </w:r>
      <w:r w:rsidR="003F3DF1" w:rsidRPr="00674547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 xml:space="preserve"> Leisure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SIERRA LEONE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-Mr. CLAUDE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>FATORMA BUNDU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 SAMA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Senior Tourist Guide, Ministry of Tourism and Cultural Affairs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8719B4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19B4">
        <w:rPr>
          <w:rFonts w:asciiTheme="majorBidi" w:hAnsiTheme="majorBidi" w:cstheme="majorBidi"/>
          <w:b/>
          <w:bCs/>
          <w:sz w:val="24"/>
          <w:szCs w:val="24"/>
          <w:lang w:val="en-US"/>
        </w:rPr>
        <w:t>TÜRKİYE CUMHURİYETİ</w:t>
      </w:r>
    </w:p>
    <w:p w:rsidR="008719B4" w:rsidRPr="00674547" w:rsidRDefault="008719B4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BASAK ONSALDEMİR</w:t>
      </w:r>
    </w:p>
    <w:p w:rsidR="008719B4" w:rsidRPr="00674547" w:rsidRDefault="008719B4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Multilateral Relations Coordinator, Ministry of Culture and Tourism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FARUK ÇUBUKÇU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Culture and Tourism Expert, Ministry of Culture and Tourism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SERKAN KILIÇ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Culture and Tourism Expert, Ministry of Culture and Tourism (General Directorate of Research</w:t>
      </w:r>
      <w:r w:rsidR="008719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>and Training)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lastRenderedPageBreak/>
        <w:t>-Ms. BANU BEDEL</w:t>
      </w:r>
    </w:p>
    <w:p w:rsidR="00674547" w:rsidRPr="00674547" w:rsidRDefault="00CF6D13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Chief Inspector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>, Ministry of Culture and Tourism</w:t>
      </w:r>
    </w:p>
    <w:p w:rsidR="00674547" w:rsidRPr="00674547" w:rsidRDefault="00674547" w:rsidP="008719B4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MELEK GULER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Translator, </w:t>
      </w:r>
      <w:r w:rsidR="008719B4" w:rsidRPr="00674547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674547">
        <w:rPr>
          <w:rFonts w:asciiTheme="majorBidi" w:hAnsiTheme="majorBidi" w:cstheme="majorBidi"/>
          <w:sz w:val="24"/>
          <w:szCs w:val="24"/>
          <w:lang w:val="en-US"/>
        </w:rPr>
        <w:t xml:space="preserve"> Ministry of Culture and Tourism of the Republic of Türkiye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UGANDA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DAVİDS HALONGO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Conservator, Ministry of Tourism Wildlife and Antiquities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CF6D13" w:rsidRDefault="00CF6D13" w:rsidP="00CF6D1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</w:t>
      </w:r>
      <w:r w:rsidR="00674547"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.THE OIC GENERAL SECRETARIAT</w:t>
      </w: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OIC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TARABZOUNİ ALBARAA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Professional Officer, OIC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CF6D13" w:rsidRDefault="00CF6D13" w:rsidP="00CF6D1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</w:t>
      </w:r>
      <w:r w:rsidR="00674547"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.THE OIC SUBSIDIARY ORGANS</w:t>
      </w: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STATISTICAL, ECONOMIC, SOCIAL RESEARCH AND TRAINING CENTER FOR</w:t>
      </w: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ISLAMIC </w:t>
      </w:r>
      <w:r w:rsidR="00CF6D13"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COUNTRIES (</w:t>
      </w: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SESRIC)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DAVRON ISHNAZAROV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Researcher, SESRIC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SYED TAHİR MAHMUD</w:t>
      </w:r>
    </w:p>
    <w:p w:rsidR="00674547" w:rsidRPr="00674547" w:rsidRDefault="00CF6D13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Researcher</w:t>
      </w:r>
      <w:r w:rsidR="00674547" w:rsidRPr="00674547">
        <w:rPr>
          <w:rFonts w:asciiTheme="majorBidi" w:hAnsiTheme="majorBidi" w:cstheme="majorBidi"/>
          <w:sz w:val="24"/>
          <w:szCs w:val="24"/>
          <w:lang w:val="en-US"/>
        </w:rPr>
        <w:t>, SESRIC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THİERNO ALİOU BALDE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Assistant Project Officer, SESRIC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CF6D13" w:rsidRDefault="00CF6D13" w:rsidP="00CF6D1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</w:t>
      </w:r>
      <w:r w:rsidR="00674547"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.AFFILIATED ORGANS OF THE OIC</w:t>
      </w: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ISLAMIC CHAMBER OF COMMERCE, INDUSTRY AND </w:t>
      </w:r>
      <w:r w:rsidR="00CF6D13"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AGRICULTURE (</w:t>
      </w: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ICCIA)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MOHAMMED QASEM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Chairman (Sector Skills Council Tourism &amp; Hospitality), Sector Skills Council (Tourism &amp;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Hospitality)</w:t>
      </w: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STANDARDS AND METROLOGY INSTITUTE FOR ISLAMIC </w:t>
      </w:r>
      <w:r w:rsidR="00CF6D13"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COUNTRIES (</w:t>
      </w: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SMIIC)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lastRenderedPageBreak/>
        <w:t>-Mr. İHSAN ÖVÜT</w:t>
      </w:r>
    </w:p>
    <w:p w:rsid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Secretary General, SMIIC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EMEL GÖNÇ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Assistant Expert, SMIIC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CF6D13" w:rsidRDefault="00CF6D13" w:rsidP="00CF6D1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</w:t>
      </w:r>
      <w:r w:rsidR="00674547"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.OIC STANDING COMMITTEES</w:t>
      </w:r>
    </w:p>
    <w:p w:rsidR="00674547" w:rsidRPr="00CF6D13" w:rsidRDefault="00674547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INTERNATIONAL TRADE </w:t>
      </w:r>
      <w:r w:rsidR="00CF6D13"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CENTER (</w:t>
      </w: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ITC)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-Ms. NUR ALYSSA CORALİNE YUSSİN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Director, Research &amp; Training, Islamic Tourism Centre</w:t>
      </w:r>
    </w:p>
    <w:p w:rsidR="00674547" w:rsidRP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Pr="00CF6D13" w:rsidRDefault="00CF6D13" w:rsidP="00CF6D1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F</w:t>
      </w:r>
      <w:r w:rsidR="00674547"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 INTERNATIONAL INSTITUTIONS</w:t>
      </w:r>
    </w:p>
    <w:p w:rsidR="00674547" w:rsidRPr="00CF6D13" w:rsidRDefault="00CF6D13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lang w:val="en-US"/>
        </w:rPr>
        <w:t>WORLD TRAVEL AND TOURISM COUNCIL</w:t>
      </w:r>
    </w:p>
    <w:p w:rsidR="00674547" w:rsidRPr="00674547" w:rsidRDefault="00674547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-Mr. NEJC JUS</w:t>
      </w:r>
    </w:p>
    <w:p w:rsidR="00674547" w:rsidRDefault="00674547" w:rsidP="00674547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547">
        <w:rPr>
          <w:rFonts w:asciiTheme="majorBidi" w:hAnsiTheme="majorBidi" w:cstheme="majorBidi"/>
          <w:sz w:val="24"/>
          <w:szCs w:val="24"/>
          <w:lang w:val="en-US"/>
        </w:rPr>
        <w:t>Head of Research, World Travel &amp; Tourism Council (WTTC)</w:t>
      </w:r>
    </w:p>
    <w:p w:rsidR="003F3DF1" w:rsidRPr="003F3DF1" w:rsidRDefault="003F3DF1" w:rsidP="006745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F3DF1">
        <w:rPr>
          <w:rFonts w:asciiTheme="majorBidi" w:hAnsiTheme="majorBidi" w:cstheme="majorBidi"/>
          <w:b/>
          <w:bCs/>
          <w:sz w:val="24"/>
          <w:szCs w:val="24"/>
          <w:lang w:val="en-US"/>
        </w:rPr>
        <w:t>ASSOCIATION OF TURKISH TRAVEL AGENCIES (TÜRSAB)</w:t>
      </w:r>
    </w:p>
    <w:p w:rsidR="003F3DF1" w:rsidRPr="003F3DF1" w:rsidRDefault="003F3DF1" w:rsidP="003F3DF1">
      <w:pPr>
        <w:rPr>
          <w:rFonts w:asciiTheme="majorBidi" w:hAnsiTheme="majorBidi" w:cstheme="majorBidi"/>
          <w:sz w:val="24"/>
          <w:szCs w:val="24"/>
          <w:lang w:val="en-US"/>
        </w:rPr>
      </w:pPr>
      <w:r w:rsidRPr="003F3DF1">
        <w:rPr>
          <w:rFonts w:asciiTheme="majorBidi" w:hAnsiTheme="majorBidi" w:cstheme="majorBidi"/>
          <w:sz w:val="24"/>
          <w:szCs w:val="24"/>
          <w:lang w:val="en-US"/>
        </w:rPr>
        <w:t>-Mr. HASAN EKER</w:t>
      </w:r>
    </w:p>
    <w:p w:rsidR="003F3DF1" w:rsidRDefault="003F3DF1" w:rsidP="003F3DF1">
      <w:pPr>
        <w:rPr>
          <w:rFonts w:asciiTheme="majorBidi" w:hAnsiTheme="majorBidi" w:cstheme="majorBidi"/>
          <w:sz w:val="24"/>
          <w:szCs w:val="24"/>
          <w:lang w:val="en-US"/>
        </w:rPr>
      </w:pPr>
      <w:r w:rsidRPr="003F3DF1">
        <w:rPr>
          <w:rFonts w:asciiTheme="majorBidi" w:hAnsiTheme="majorBidi" w:cstheme="majorBidi"/>
          <w:sz w:val="24"/>
          <w:szCs w:val="24"/>
          <w:lang w:val="en-US"/>
        </w:rPr>
        <w:t>Board Member, Association of Turkish Travel Agencies (TÜRSAB)</w:t>
      </w:r>
    </w:p>
    <w:p w:rsidR="00CF6D13" w:rsidRDefault="00CF6D13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547" w:rsidRDefault="00CF6D13" w:rsidP="00674547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F6D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G.COMCEC COORDINATION OFFICE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-Mr. SELÇUK KOÇ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Deputy Director General, COMCEC Coordination Office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-Mr. CAN AYGÜL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Head of Department, COMCEC Coordination Office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-Mr. MEHMET ASLAN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Head of Department, COMCEC Coordination Office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-Mr. MEHMET CELALETTİN AKTAŞ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Head of Department, COMCEC Coordination Office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-Ms. AYTEN AKMAN KAÇAR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Expert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-Ms. EDA AKÇA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lastRenderedPageBreak/>
        <w:t>Expert, COMCEC Coordination Office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-Prof. Dr. FERİDE BAHAR IŞIN</w:t>
      </w:r>
    </w:p>
    <w:p w:rsidR="00CF6D13" w:rsidRPr="00CF6D13" w:rsidRDefault="00CF6D13" w:rsidP="00CF6D13">
      <w:pPr>
        <w:rPr>
          <w:rFonts w:asciiTheme="majorBidi" w:hAnsiTheme="majorBidi" w:cstheme="majorBidi"/>
          <w:sz w:val="24"/>
          <w:szCs w:val="24"/>
          <w:lang w:val="en-US"/>
        </w:rPr>
      </w:pPr>
      <w:r w:rsidRPr="00CF6D13">
        <w:rPr>
          <w:rFonts w:asciiTheme="majorBidi" w:hAnsiTheme="majorBidi" w:cstheme="majorBidi"/>
          <w:sz w:val="24"/>
          <w:szCs w:val="24"/>
          <w:lang w:val="en-US"/>
        </w:rPr>
        <w:t>Consultant, CCO</w:t>
      </w:r>
    </w:p>
    <w:p w:rsidR="00CF6D13" w:rsidRPr="00CF6D13" w:rsidRDefault="00CF6D13" w:rsidP="0067454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F6D13" w:rsidRPr="00CF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47"/>
    <w:rsid w:val="003F3DF1"/>
    <w:rsid w:val="00674547"/>
    <w:rsid w:val="008719B4"/>
    <w:rsid w:val="00CF6D13"/>
    <w:rsid w:val="00D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895"/>
  <w15:chartTrackingRefBased/>
  <w15:docId w15:val="{B91196C7-C286-46F8-9CF4-373B2D7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 UYAR</dc:creator>
  <cp:keywords/>
  <dc:description/>
  <cp:lastModifiedBy>Selim  UYAR</cp:lastModifiedBy>
  <cp:revision>2</cp:revision>
  <dcterms:created xsi:type="dcterms:W3CDTF">2022-10-07T14:01:00Z</dcterms:created>
  <dcterms:modified xsi:type="dcterms:W3CDTF">2022-10-10T11:47:00Z</dcterms:modified>
</cp:coreProperties>
</file>